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6D" w:rsidRPr="00F84C3B" w:rsidRDefault="007B0413" w:rsidP="007B041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RESOLUÇÃO Nº 96/2017</w:t>
      </w:r>
    </w:p>
    <w:p w:rsidR="0071396D" w:rsidRPr="007B0413" w:rsidRDefault="0071396D" w:rsidP="0071396D">
      <w:pPr>
        <w:jc w:val="both"/>
        <w:rPr>
          <w:rFonts w:asciiTheme="majorHAnsi" w:hAnsiTheme="majorHAnsi"/>
          <w:sz w:val="16"/>
          <w:szCs w:val="16"/>
        </w:rPr>
      </w:pPr>
      <w:r w:rsidRPr="00F84C3B">
        <w:rPr>
          <w:rFonts w:asciiTheme="majorHAnsi" w:hAnsiTheme="majorHAnsi"/>
        </w:rPr>
        <w:t xml:space="preserve"> </w:t>
      </w:r>
    </w:p>
    <w:p w:rsidR="0071396D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“Cria no Âmbito Municipal a Câmara Mirim”.</w:t>
      </w:r>
    </w:p>
    <w:p w:rsidR="007B0413" w:rsidRPr="007B0413" w:rsidRDefault="007B0413" w:rsidP="0071396D">
      <w:pPr>
        <w:jc w:val="both"/>
        <w:rPr>
          <w:rFonts w:asciiTheme="majorHAnsi" w:hAnsiTheme="majorHAnsi"/>
          <w:sz w:val="16"/>
          <w:szCs w:val="16"/>
        </w:rPr>
      </w:pPr>
    </w:p>
    <w:p w:rsidR="002209AF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 No uso das atribuições que nos confere o Regimento Interno desta Casa de Leis, estamos submetendo à apreciação do Plenário o seguinte Projeto de Resolução.</w:t>
      </w:r>
    </w:p>
    <w:p w:rsidR="002209AF" w:rsidRDefault="0071396D" w:rsidP="002209AF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>Art. 1º -      Fica criada no Município, no âmbito da Câ</w:t>
      </w:r>
      <w:r w:rsidR="002209AF">
        <w:rPr>
          <w:rFonts w:asciiTheme="majorHAnsi" w:hAnsiTheme="majorHAnsi"/>
        </w:rPr>
        <w:t>mara Municipal a “Câmara Mirim”, com os seguintes objetivos grais:</w:t>
      </w:r>
    </w:p>
    <w:p w:rsid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>I - despertar no jovem a consciência da cidadania aliada à responsabilidade com o seu meio social e sua comunidade;</w:t>
      </w:r>
    </w:p>
    <w:p w:rsid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>II - integrar com o Poder Legislativo a responsabilidade de despertar a ética, a cidadania, valores reflexivos e reais para uma sociedade moderna;</w:t>
      </w:r>
    </w:p>
    <w:p w:rsid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>III - criar junto à comunidade espaços para o crescimento dos anseios dos jovens em direção à conquista da cidadania, num processo de contínua aprendizagem.</w:t>
      </w:r>
    </w:p>
    <w:p w:rsidR="007B0413" w:rsidRPr="007B0413" w:rsidRDefault="007B0413" w:rsidP="002209AF">
      <w:pPr>
        <w:jc w:val="both"/>
        <w:rPr>
          <w:rFonts w:asciiTheme="majorHAnsi" w:hAnsiTheme="majorHAnsi"/>
          <w:sz w:val="16"/>
          <w:szCs w:val="16"/>
        </w:rPr>
      </w:pP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 Art. 2º - Constituem objetivos específicos do programa:</w:t>
      </w: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 I – proporcionar a circulação de informações nas escolas sobre projetos, lei e atividades gerais da Câmara Municipal de </w:t>
      </w:r>
      <w:r>
        <w:rPr>
          <w:rFonts w:asciiTheme="majorHAnsi" w:hAnsiTheme="majorHAnsi"/>
        </w:rPr>
        <w:t>Piau</w:t>
      </w:r>
      <w:r w:rsidRPr="002209AF">
        <w:rPr>
          <w:rFonts w:asciiTheme="majorHAnsi" w:hAnsiTheme="majorHAnsi"/>
        </w:rPr>
        <w:t>;</w:t>
      </w:r>
    </w:p>
    <w:p w:rsid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 II – possibilitar aos alunos o acesso e conhecimento dos Vereadores da Câmara Municipal de </w:t>
      </w:r>
      <w:r>
        <w:rPr>
          <w:rFonts w:asciiTheme="majorHAnsi" w:hAnsiTheme="majorHAnsi"/>
        </w:rPr>
        <w:t xml:space="preserve">Piau </w:t>
      </w:r>
      <w:r w:rsidRPr="002209AF">
        <w:rPr>
          <w:rFonts w:asciiTheme="majorHAnsi" w:hAnsiTheme="majorHAnsi"/>
        </w:rPr>
        <w:t>e as propostas apresentadas no Legislativo em prol da comunidade;</w:t>
      </w: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III – favorecer atividades de discussão e reflexão sobre os problemas do </w:t>
      </w:r>
      <w:r>
        <w:rPr>
          <w:rFonts w:asciiTheme="majorHAnsi" w:hAnsiTheme="majorHAnsi"/>
        </w:rPr>
        <w:t>M</w:t>
      </w:r>
      <w:r w:rsidRPr="002209AF">
        <w:rPr>
          <w:rFonts w:asciiTheme="majorHAnsi" w:hAnsiTheme="majorHAnsi"/>
        </w:rPr>
        <w:t xml:space="preserve">unicípio de </w:t>
      </w:r>
      <w:r>
        <w:rPr>
          <w:rFonts w:asciiTheme="majorHAnsi" w:hAnsiTheme="majorHAnsi"/>
        </w:rPr>
        <w:t>Piau</w:t>
      </w:r>
      <w:r w:rsidRPr="002209AF">
        <w:rPr>
          <w:rFonts w:asciiTheme="majorHAnsi" w:hAnsiTheme="majorHAnsi"/>
        </w:rPr>
        <w:t xml:space="preserve"> que mais afetam a população;</w:t>
      </w: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 IV – proporcionar situações em que os alunos, representando as figuras dos vereadores, apresentem sugestões para solucionar importantes questões da cidade ou determinados grupos sociais;</w:t>
      </w:r>
    </w:p>
    <w:p w:rsid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 V – sensibilizar professores, funcionários e pais de alunos para participarem do projeto “Câmara Mirim” e apresentarem sugestões para o seu aperfeiçoamento.</w:t>
      </w:r>
    </w:p>
    <w:p w:rsidR="007B0413" w:rsidRPr="007B0413" w:rsidRDefault="007B0413" w:rsidP="002209AF">
      <w:pPr>
        <w:jc w:val="both"/>
        <w:rPr>
          <w:rFonts w:asciiTheme="majorHAnsi" w:hAnsiTheme="majorHAnsi"/>
          <w:sz w:val="16"/>
          <w:szCs w:val="16"/>
        </w:rPr>
      </w:pP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Art. 3º - A “Câmara Mirim” será composta por 9 (nove) Vereadores Mirins, sendo </w:t>
      </w:r>
      <w:r>
        <w:rPr>
          <w:rFonts w:asciiTheme="majorHAnsi" w:hAnsiTheme="majorHAnsi"/>
        </w:rPr>
        <w:t xml:space="preserve">reservada pelo menos uma vaga para cada </w:t>
      </w:r>
      <w:r w:rsidR="006B2BB6">
        <w:rPr>
          <w:rFonts w:asciiTheme="majorHAnsi" w:hAnsiTheme="majorHAnsi"/>
        </w:rPr>
        <w:t xml:space="preserve">um dos anos </w:t>
      </w:r>
      <w:r>
        <w:rPr>
          <w:rFonts w:asciiTheme="majorHAnsi" w:hAnsiTheme="majorHAnsi"/>
        </w:rPr>
        <w:t xml:space="preserve">compreendidos entre o 4º ano do ensino fundamental ao 3º do </w:t>
      </w:r>
      <w:r w:rsidR="006B2BB6">
        <w:rPr>
          <w:rFonts w:asciiTheme="majorHAnsi" w:hAnsiTheme="majorHAnsi"/>
        </w:rPr>
        <w:t xml:space="preserve">ensino </w:t>
      </w:r>
      <w:r>
        <w:rPr>
          <w:rFonts w:asciiTheme="majorHAnsi" w:hAnsiTheme="majorHAnsi"/>
        </w:rPr>
        <w:t>médio</w:t>
      </w:r>
      <w:r w:rsidR="008826E4">
        <w:rPr>
          <w:rFonts w:asciiTheme="majorHAnsi" w:hAnsiTheme="majorHAnsi"/>
        </w:rPr>
        <w:t>, dentre os alunos das escolas existentes no Município</w:t>
      </w:r>
      <w:r>
        <w:rPr>
          <w:rFonts w:asciiTheme="majorHAnsi" w:hAnsiTheme="majorHAnsi"/>
        </w:rPr>
        <w:t xml:space="preserve">, ressaltando que </w:t>
      </w:r>
      <w:r w:rsidR="006B2BB6">
        <w:rPr>
          <w:rFonts w:asciiTheme="majorHAnsi" w:hAnsiTheme="majorHAnsi"/>
        </w:rPr>
        <w:t xml:space="preserve">só será possível </w:t>
      </w:r>
      <w:r>
        <w:rPr>
          <w:rFonts w:asciiTheme="majorHAnsi" w:hAnsiTheme="majorHAnsi"/>
        </w:rPr>
        <w:t>haver mais de um membro do mesmo ano</w:t>
      </w:r>
      <w:r w:rsidR="006B2BB6">
        <w:rPr>
          <w:rFonts w:asciiTheme="majorHAnsi" w:hAnsiTheme="majorHAnsi"/>
        </w:rPr>
        <w:t xml:space="preserve"> na eventualidade de não ser indicado ou eleito aluno de alguma série, devendo a vaga ser preenchida preferencialmente por aluno da série do</w:t>
      </w:r>
      <w:r w:rsidR="008826E4">
        <w:rPr>
          <w:rFonts w:asciiTheme="majorHAnsi" w:hAnsiTheme="majorHAnsi"/>
        </w:rPr>
        <w:t xml:space="preserve"> ano mais antigo, </w:t>
      </w:r>
      <w:r w:rsidRPr="002209AF">
        <w:rPr>
          <w:rFonts w:asciiTheme="majorHAnsi" w:hAnsiTheme="majorHAnsi"/>
        </w:rPr>
        <w:t>mediante processos seletivos de escolha</w:t>
      </w:r>
      <w:r w:rsidR="008826E4">
        <w:rPr>
          <w:rFonts w:asciiTheme="majorHAnsi" w:hAnsiTheme="majorHAnsi"/>
        </w:rPr>
        <w:t>, exceto se não houver concorrência dentre cada um dos anos</w:t>
      </w:r>
      <w:r w:rsidRPr="002209AF">
        <w:rPr>
          <w:rFonts w:asciiTheme="majorHAnsi" w:hAnsiTheme="majorHAnsi"/>
        </w:rPr>
        <w:t>.</w:t>
      </w: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lastRenderedPageBreak/>
        <w:t xml:space="preserve"> § 1º - </w:t>
      </w:r>
      <w:r w:rsidR="008826E4">
        <w:rPr>
          <w:rFonts w:asciiTheme="majorHAnsi" w:hAnsiTheme="majorHAnsi"/>
        </w:rPr>
        <w:t>havendo concorrência, o</w:t>
      </w:r>
      <w:r w:rsidRPr="002209AF">
        <w:rPr>
          <w:rFonts w:asciiTheme="majorHAnsi" w:hAnsiTheme="majorHAnsi"/>
        </w:rPr>
        <w:t xml:space="preserve"> processo de escolha dos Vereadores Mirins dar-se-á por eleição, mediante voto direto e secreto, dela podendo participar como eleitores os alunos devidamente matriculados </w:t>
      </w:r>
      <w:r w:rsidR="008826E4">
        <w:rPr>
          <w:rFonts w:asciiTheme="majorHAnsi" w:hAnsiTheme="majorHAnsi"/>
        </w:rPr>
        <w:t>nos anos acima informados.</w:t>
      </w:r>
      <w:r w:rsidRPr="002209AF">
        <w:rPr>
          <w:rFonts w:asciiTheme="majorHAnsi" w:hAnsiTheme="majorHAnsi"/>
        </w:rPr>
        <w:t xml:space="preserve">                              </w:t>
      </w:r>
    </w:p>
    <w:p w:rsidR="0060033E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§ 2º </w:t>
      </w:r>
      <w:r w:rsidR="007B0413" w:rsidRPr="007B0413">
        <w:rPr>
          <w:rFonts w:asciiTheme="majorHAnsi" w:hAnsiTheme="majorHAnsi"/>
        </w:rPr>
        <w:t>A candidatura a Vereador Mirim é individual, podendo candidatar-se alunos matriculados entre o 3º e 9º ano do ensino fundamental e 1º e 2º anos do ensino médio, que não tenham completado 17 anos até o dia 15 de dezembro do respectivo ano da eleição, sendo sugerida a realização da eleição na segunda quinzena de novembro de cada ano letivo.</w:t>
      </w:r>
    </w:p>
    <w:p w:rsidR="002209AF" w:rsidRPr="002209AF" w:rsidRDefault="002209AF" w:rsidP="002209AF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>§3º A campanha deverá se desenvolver internamente, nos estabelecimentos públicos de ensino</w:t>
      </w:r>
      <w:r w:rsidR="0060033E">
        <w:rPr>
          <w:rFonts w:asciiTheme="majorHAnsi" w:hAnsiTheme="majorHAnsi"/>
        </w:rPr>
        <w:t xml:space="preserve">, </w:t>
      </w:r>
      <w:r w:rsidRPr="002209AF">
        <w:rPr>
          <w:rFonts w:asciiTheme="majorHAnsi" w:hAnsiTheme="majorHAnsi"/>
        </w:rPr>
        <w:t>no período de 10 (dez) dias anteriores à realização da eleição</w:t>
      </w:r>
      <w:r w:rsidR="0060033E">
        <w:rPr>
          <w:rFonts w:asciiTheme="majorHAnsi" w:hAnsiTheme="majorHAnsi"/>
        </w:rPr>
        <w:t xml:space="preserve">, a ser designada pela respectiva Direção, </w:t>
      </w:r>
      <w:r w:rsidRPr="002209AF">
        <w:rPr>
          <w:rFonts w:asciiTheme="majorHAnsi" w:hAnsiTheme="majorHAnsi"/>
        </w:rPr>
        <w:t xml:space="preserve">priorizando-se o debate e exposição de </w:t>
      </w:r>
      <w:r w:rsidR="0060033E" w:rsidRPr="002209AF">
        <w:rPr>
          <w:rFonts w:asciiTheme="majorHAnsi" w:hAnsiTheme="majorHAnsi"/>
        </w:rPr>
        <w:t>ideias</w:t>
      </w:r>
      <w:r w:rsidRPr="002209AF">
        <w:rPr>
          <w:rFonts w:asciiTheme="majorHAnsi" w:hAnsiTheme="majorHAnsi"/>
        </w:rPr>
        <w:t>, sendo expressamente proibida a atuação de partidos políticos, o uso de símbolos, logotipos, siglas e outras formas que possam identificar a influência partidária.</w:t>
      </w:r>
    </w:p>
    <w:p w:rsidR="00CA7D0F" w:rsidRDefault="002209AF" w:rsidP="0071396D">
      <w:pPr>
        <w:jc w:val="both"/>
        <w:rPr>
          <w:rFonts w:asciiTheme="majorHAnsi" w:hAnsiTheme="majorHAnsi"/>
        </w:rPr>
      </w:pPr>
      <w:r w:rsidRPr="002209AF">
        <w:rPr>
          <w:rFonts w:asciiTheme="majorHAnsi" w:hAnsiTheme="majorHAnsi"/>
        </w:rPr>
        <w:t xml:space="preserve"> § 4º Caberá </w:t>
      </w:r>
      <w:r w:rsidR="00CA7D0F">
        <w:rPr>
          <w:rFonts w:asciiTheme="majorHAnsi" w:hAnsiTheme="majorHAnsi"/>
        </w:rPr>
        <w:t>à</w:t>
      </w:r>
      <w:r w:rsidRPr="002209AF">
        <w:rPr>
          <w:rFonts w:asciiTheme="majorHAnsi" w:hAnsiTheme="majorHAnsi"/>
        </w:rPr>
        <w:t xml:space="preserve"> Câmara Municipal</w:t>
      </w:r>
      <w:r w:rsidR="0060033E">
        <w:rPr>
          <w:rFonts w:asciiTheme="majorHAnsi" w:hAnsiTheme="majorHAnsi"/>
        </w:rPr>
        <w:t xml:space="preserve"> o apoio às Diretorias das escolas, organizando e coordenando a </w:t>
      </w:r>
      <w:r w:rsidRPr="002209AF">
        <w:rPr>
          <w:rFonts w:asciiTheme="majorHAnsi" w:hAnsiTheme="majorHAnsi"/>
        </w:rPr>
        <w:t>eleição da Câmara Mirim, estabelecendo normas, estipulando dias, horários e outras condições que deverão ser observados pelos candidatos, garantindo igualdade entre os mesmos durante a campanha eleitoral</w:t>
      </w:r>
      <w:r w:rsidR="00CA7D0F">
        <w:rPr>
          <w:rFonts w:asciiTheme="majorHAnsi" w:hAnsiTheme="majorHAnsi"/>
        </w:rPr>
        <w:t>, devendo o resultado ser informado à Câmara Municipal até a última sessão legislativa ordinária anual.</w:t>
      </w:r>
    </w:p>
    <w:p w:rsidR="007B0413" w:rsidRDefault="007B0413" w:rsidP="0071396D">
      <w:pPr>
        <w:jc w:val="both"/>
        <w:rPr>
          <w:rFonts w:asciiTheme="majorHAnsi" w:hAnsiTheme="majorHAnsi"/>
        </w:rPr>
      </w:pPr>
    </w:p>
    <w:p w:rsidR="0071396D" w:rsidRDefault="006E34C4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Art. </w:t>
      </w:r>
      <w:r w:rsidR="00CA7D0F">
        <w:rPr>
          <w:rFonts w:asciiTheme="majorHAnsi" w:hAnsiTheme="majorHAnsi"/>
        </w:rPr>
        <w:t>4</w:t>
      </w:r>
      <w:r w:rsidRPr="00F84C3B">
        <w:rPr>
          <w:rFonts w:asciiTheme="majorHAnsi" w:hAnsiTheme="majorHAnsi"/>
        </w:rPr>
        <w:t xml:space="preserve">º - </w:t>
      </w:r>
      <w:r w:rsidR="007F1535">
        <w:rPr>
          <w:rFonts w:asciiTheme="majorHAnsi" w:hAnsiTheme="majorHAnsi"/>
        </w:rPr>
        <w:t xml:space="preserve">A função dos vereadores mirins </w:t>
      </w:r>
      <w:r w:rsidR="007F1535" w:rsidRPr="00F84C3B">
        <w:rPr>
          <w:rFonts w:asciiTheme="majorHAnsi" w:hAnsiTheme="majorHAnsi"/>
        </w:rPr>
        <w:t>será considerada de interesse educativo e participativo e não será remunerada</w:t>
      </w:r>
      <w:r w:rsidR="007F1535">
        <w:rPr>
          <w:rFonts w:asciiTheme="majorHAnsi" w:hAnsiTheme="majorHAnsi"/>
        </w:rPr>
        <w:t xml:space="preserve">, cujo </w:t>
      </w:r>
      <w:r w:rsidR="0071396D" w:rsidRPr="00F84C3B">
        <w:rPr>
          <w:rFonts w:asciiTheme="majorHAnsi" w:hAnsiTheme="majorHAnsi"/>
        </w:rPr>
        <w:t xml:space="preserve">mandato será de 1 (um) ano letivo, </w:t>
      </w:r>
      <w:r w:rsidR="007F1535">
        <w:rPr>
          <w:rFonts w:asciiTheme="majorHAnsi" w:hAnsiTheme="majorHAnsi"/>
        </w:rPr>
        <w:t xml:space="preserve">sendo que na última sessão (dezembro), em solenidade e presença dos </w:t>
      </w:r>
      <w:r w:rsidR="007F1535" w:rsidRPr="007F1535">
        <w:rPr>
          <w:rFonts w:asciiTheme="majorHAnsi" w:hAnsiTheme="majorHAnsi"/>
        </w:rPr>
        <w:t xml:space="preserve">Vereadores da Câmara Municipal de </w:t>
      </w:r>
      <w:r w:rsidR="007F1535">
        <w:rPr>
          <w:rFonts w:asciiTheme="majorHAnsi" w:hAnsiTheme="majorHAnsi"/>
        </w:rPr>
        <w:t xml:space="preserve">Piau, </w:t>
      </w:r>
      <w:r w:rsidR="007F1535" w:rsidRPr="007F1535">
        <w:rPr>
          <w:rFonts w:asciiTheme="majorHAnsi" w:hAnsiTheme="majorHAnsi"/>
        </w:rPr>
        <w:t>serão homenageados através de entrega de diploma</w:t>
      </w:r>
      <w:r w:rsidR="007F1535">
        <w:rPr>
          <w:rFonts w:asciiTheme="majorHAnsi" w:hAnsiTheme="majorHAnsi"/>
        </w:rPr>
        <w:t>.</w:t>
      </w:r>
    </w:p>
    <w:p w:rsidR="007B0413" w:rsidRPr="00F84C3B" w:rsidRDefault="007B0413" w:rsidP="0071396D">
      <w:pPr>
        <w:jc w:val="both"/>
        <w:rPr>
          <w:rFonts w:asciiTheme="majorHAnsi" w:hAnsiTheme="majorHAnsi"/>
        </w:rPr>
      </w:pPr>
    </w:p>
    <w:p w:rsidR="0071396D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</w:t>
      </w:r>
      <w:r w:rsidR="006E34C4" w:rsidRPr="00F84C3B">
        <w:rPr>
          <w:rFonts w:asciiTheme="majorHAnsi" w:hAnsiTheme="majorHAnsi"/>
        </w:rPr>
        <w:t xml:space="preserve">Art. </w:t>
      </w:r>
      <w:r w:rsidR="00CA7D0F">
        <w:rPr>
          <w:rFonts w:asciiTheme="majorHAnsi" w:hAnsiTheme="majorHAnsi"/>
        </w:rPr>
        <w:t>5</w:t>
      </w:r>
      <w:r w:rsidR="006E34C4" w:rsidRPr="00F84C3B">
        <w:rPr>
          <w:rFonts w:asciiTheme="majorHAnsi" w:hAnsiTheme="majorHAnsi"/>
        </w:rPr>
        <w:t xml:space="preserve">º - </w:t>
      </w:r>
      <w:r w:rsidRPr="00F84C3B">
        <w:rPr>
          <w:rFonts w:asciiTheme="majorHAnsi" w:hAnsiTheme="majorHAnsi"/>
        </w:rPr>
        <w:t xml:space="preserve">Compete </w:t>
      </w:r>
      <w:r w:rsidR="006E34C4" w:rsidRPr="00F84C3B">
        <w:rPr>
          <w:rFonts w:asciiTheme="majorHAnsi" w:hAnsiTheme="majorHAnsi"/>
        </w:rPr>
        <w:t>à</w:t>
      </w:r>
      <w:r w:rsidRPr="00F84C3B">
        <w:rPr>
          <w:rFonts w:asciiTheme="majorHAnsi" w:hAnsiTheme="majorHAnsi"/>
        </w:rPr>
        <w:t xml:space="preserve"> “Câmara Mirim”</w:t>
      </w:r>
      <w:r w:rsidR="006E34C4" w:rsidRPr="00F84C3B">
        <w:rPr>
          <w:rFonts w:asciiTheme="majorHAnsi" w:hAnsiTheme="majorHAnsi"/>
        </w:rPr>
        <w:t>,</w:t>
      </w:r>
      <w:r w:rsidRPr="00F84C3B">
        <w:rPr>
          <w:rFonts w:asciiTheme="majorHAnsi" w:hAnsiTheme="majorHAnsi"/>
        </w:rPr>
        <w:t xml:space="preserve"> especificamente, encaminhar propostas ao Município, relativas a temas tais como educação, saúde, assistência social, cultura, esporte, lazer, meio ambiente e outras de interesse do </w:t>
      </w:r>
      <w:r w:rsidR="006E34C4" w:rsidRPr="00F84C3B">
        <w:rPr>
          <w:rFonts w:asciiTheme="majorHAnsi" w:hAnsiTheme="majorHAnsi"/>
        </w:rPr>
        <w:t>M</w:t>
      </w:r>
      <w:r w:rsidRPr="00F84C3B">
        <w:rPr>
          <w:rFonts w:asciiTheme="majorHAnsi" w:hAnsiTheme="majorHAnsi"/>
        </w:rPr>
        <w:t>unicípio.</w:t>
      </w:r>
    </w:p>
    <w:p w:rsidR="007B0413" w:rsidRPr="00F84C3B" w:rsidRDefault="007B0413" w:rsidP="0071396D">
      <w:pPr>
        <w:jc w:val="both"/>
        <w:rPr>
          <w:rFonts w:asciiTheme="majorHAnsi" w:hAnsiTheme="majorHAnsi"/>
        </w:rPr>
      </w:pPr>
    </w:p>
    <w:p w:rsidR="0071396D" w:rsidRPr="00F84C3B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</w:t>
      </w:r>
      <w:r w:rsidR="00BC617E" w:rsidRPr="00F84C3B">
        <w:rPr>
          <w:rFonts w:asciiTheme="majorHAnsi" w:hAnsiTheme="majorHAnsi"/>
        </w:rPr>
        <w:t xml:space="preserve">Art. </w:t>
      </w:r>
      <w:r w:rsidR="00CA7D0F">
        <w:rPr>
          <w:rFonts w:asciiTheme="majorHAnsi" w:hAnsiTheme="majorHAnsi"/>
        </w:rPr>
        <w:t>6</w:t>
      </w:r>
      <w:r w:rsidR="00BC617E" w:rsidRPr="00F84C3B">
        <w:rPr>
          <w:rFonts w:asciiTheme="majorHAnsi" w:hAnsiTheme="majorHAnsi"/>
        </w:rPr>
        <w:t xml:space="preserve">º - </w:t>
      </w:r>
      <w:r w:rsidRPr="00F84C3B">
        <w:rPr>
          <w:rFonts w:asciiTheme="majorHAnsi" w:hAnsiTheme="majorHAnsi"/>
        </w:rPr>
        <w:t>N</w:t>
      </w:r>
      <w:r w:rsidR="00265750" w:rsidRPr="00F84C3B">
        <w:rPr>
          <w:rFonts w:asciiTheme="majorHAnsi" w:hAnsiTheme="majorHAnsi"/>
        </w:rPr>
        <w:t xml:space="preserve">a primeira sessão de fevereiro de </w:t>
      </w:r>
      <w:r w:rsidRPr="00F84C3B">
        <w:rPr>
          <w:rFonts w:asciiTheme="majorHAnsi" w:hAnsiTheme="majorHAnsi"/>
        </w:rPr>
        <w:t>cada ano letivo</w:t>
      </w:r>
      <w:r w:rsidR="00265750" w:rsidRPr="00F84C3B">
        <w:rPr>
          <w:rFonts w:asciiTheme="majorHAnsi" w:hAnsiTheme="majorHAnsi"/>
        </w:rPr>
        <w:t xml:space="preserve">, às </w:t>
      </w:r>
      <w:r w:rsidRPr="00F84C3B">
        <w:rPr>
          <w:rFonts w:asciiTheme="majorHAnsi" w:hAnsiTheme="majorHAnsi"/>
        </w:rPr>
        <w:t>1</w:t>
      </w:r>
      <w:r w:rsidR="00265750" w:rsidRPr="00F84C3B">
        <w:rPr>
          <w:rFonts w:asciiTheme="majorHAnsi" w:hAnsiTheme="majorHAnsi"/>
        </w:rPr>
        <w:t>8</w:t>
      </w:r>
      <w:r w:rsidRPr="00F84C3B">
        <w:rPr>
          <w:rFonts w:asciiTheme="majorHAnsi" w:hAnsiTheme="majorHAnsi"/>
        </w:rPr>
        <w:t>:00 horas, em Sessão Solene de instalação, sob a presidência da Mesa Executiva da Câmara Municipal</w:t>
      </w:r>
      <w:r w:rsidR="00265750" w:rsidRPr="00F84C3B">
        <w:rPr>
          <w:rFonts w:asciiTheme="majorHAnsi" w:hAnsiTheme="majorHAnsi"/>
        </w:rPr>
        <w:t>,</w:t>
      </w:r>
      <w:r w:rsidRPr="00F84C3B">
        <w:rPr>
          <w:rFonts w:asciiTheme="majorHAnsi" w:hAnsiTheme="majorHAnsi"/>
        </w:rPr>
        <w:t xml:space="preserve"> os vereadores mirins prestarão compromisso, tomarão posse e escolherão os componentes da Mesa diretora dos trabalhos, que ficarão automaticamente empossados.</w:t>
      </w:r>
    </w:p>
    <w:p w:rsidR="00BC617E" w:rsidRPr="00F84C3B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Art. </w:t>
      </w:r>
      <w:r w:rsidR="00CA7D0F">
        <w:rPr>
          <w:rFonts w:asciiTheme="majorHAnsi" w:hAnsiTheme="majorHAnsi"/>
        </w:rPr>
        <w:t>7</w:t>
      </w:r>
      <w:r w:rsidRPr="00F84C3B">
        <w:rPr>
          <w:rFonts w:asciiTheme="majorHAnsi" w:hAnsiTheme="majorHAnsi"/>
        </w:rPr>
        <w:t xml:space="preserve">º -     A “Câmara Mirim” reunir-se-á </w:t>
      </w:r>
      <w:r w:rsidR="00BC617E" w:rsidRPr="00F84C3B">
        <w:rPr>
          <w:rFonts w:asciiTheme="majorHAnsi" w:hAnsiTheme="majorHAnsi"/>
        </w:rPr>
        <w:t xml:space="preserve">bimestralmente, às 18:00 horas, </w:t>
      </w:r>
      <w:r w:rsidRPr="00F84C3B">
        <w:rPr>
          <w:rFonts w:asciiTheme="majorHAnsi" w:hAnsiTheme="majorHAnsi"/>
        </w:rPr>
        <w:t xml:space="preserve">no Plenário da Câmara Municipal, </w:t>
      </w:r>
      <w:r w:rsidR="00CA1AE0">
        <w:rPr>
          <w:rFonts w:asciiTheme="majorHAnsi" w:hAnsiTheme="majorHAnsi"/>
        </w:rPr>
        <w:t xml:space="preserve">sob coordenação da Presidência da Câmara, </w:t>
      </w:r>
      <w:r w:rsidR="00BC617E" w:rsidRPr="00F84C3B">
        <w:rPr>
          <w:rFonts w:asciiTheme="majorHAnsi" w:hAnsiTheme="majorHAnsi"/>
        </w:rPr>
        <w:t>sempre na primeira sessão ordinária mensal da Câmara Municipal, à partir da sessão de instalação</w:t>
      </w:r>
      <w:r w:rsidR="00CA7D0F">
        <w:rPr>
          <w:rFonts w:asciiTheme="majorHAnsi" w:hAnsiTheme="majorHAnsi"/>
        </w:rPr>
        <w:t xml:space="preserve">, podendo sofrer alteração </w:t>
      </w:r>
      <w:r w:rsidR="007F1535">
        <w:rPr>
          <w:rFonts w:asciiTheme="majorHAnsi" w:hAnsiTheme="majorHAnsi"/>
        </w:rPr>
        <w:t xml:space="preserve">nas respectivas datas através de comunicação da mesa diretora da Câmara Municipal, que deverá </w:t>
      </w:r>
      <w:r w:rsidR="007B4785">
        <w:rPr>
          <w:rFonts w:asciiTheme="majorHAnsi" w:hAnsiTheme="majorHAnsi"/>
        </w:rPr>
        <w:t xml:space="preserve">informar </w:t>
      </w:r>
      <w:r w:rsidR="007F1535">
        <w:rPr>
          <w:rFonts w:asciiTheme="majorHAnsi" w:hAnsiTheme="majorHAnsi"/>
        </w:rPr>
        <w:t>os vereadores mirins a respeito das eventuais alterações</w:t>
      </w:r>
      <w:r w:rsidR="00CA1AE0">
        <w:rPr>
          <w:rFonts w:asciiTheme="majorHAnsi" w:hAnsiTheme="majorHAnsi"/>
        </w:rPr>
        <w:t>, ficando ressaltado que o tema central a ser tratado em cada sessão deverá ser previamente estabelecido pela Mesa Diretora Mirim.</w:t>
      </w:r>
      <w:r w:rsidR="00BC617E" w:rsidRPr="00F84C3B">
        <w:rPr>
          <w:rFonts w:asciiTheme="majorHAnsi" w:hAnsiTheme="majorHAnsi"/>
        </w:rPr>
        <w:t>.</w:t>
      </w:r>
    </w:p>
    <w:p w:rsidR="0071396D" w:rsidRDefault="00BC617E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lastRenderedPageBreak/>
        <w:t xml:space="preserve">Art. </w:t>
      </w:r>
      <w:r w:rsidR="00CA7D0F">
        <w:rPr>
          <w:rFonts w:asciiTheme="majorHAnsi" w:hAnsiTheme="majorHAnsi"/>
        </w:rPr>
        <w:t>8</w:t>
      </w:r>
      <w:r w:rsidRPr="00F84C3B">
        <w:rPr>
          <w:rFonts w:asciiTheme="majorHAnsi" w:hAnsiTheme="majorHAnsi"/>
        </w:rPr>
        <w:t xml:space="preserve">º - </w:t>
      </w:r>
      <w:r w:rsidR="0071396D" w:rsidRPr="00F84C3B">
        <w:rPr>
          <w:rFonts w:asciiTheme="majorHAnsi" w:hAnsiTheme="majorHAnsi"/>
        </w:rPr>
        <w:t>A Mesa Executiva da Câmara Municipal baixará atos para implantação e execução da Câmara Mirim, visando estabelecer o pleno funcionamento das suas atividades</w:t>
      </w:r>
      <w:r w:rsidR="00CA7D0F">
        <w:rPr>
          <w:rFonts w:asciiTheme="majorHAnsi" w:hAnsiTheme="majorHAnsi"/>
        </w:rPr>
        <w:t>, devendo, sempre que necessário, ser aplic</w:t>
      </w:r>
      <w:r w:rsidR="00574996">
        <w:rPr>
          <w:rFonts w:asciiTheme="majorHAnsi" w:hAnsiTheme="majorHAnsi"/>
        </w:rPr>
        <w:t>ado</w:t>
      </w:r>
      <w:r w:rsidR="00CA7D0F">
        <w:rPr>
          <w:rFonts w:asciiTheme="majorHAnsi" w:hAnsiTheme="majorHAnsi"/>
        </w:rPr>
        <w:t xml:space="preserve"> o Regimento Interno</w:t>
      </w:r>
      <w:r w:rsidR="0071396D" w:rsidRPr="00F84C3B">
        <w:rPr>
          <w:rFonts w:asciiTheme="majorHAnsi" w:hAnsiTheme="majorHAnsi"/>
        </w:rPr>
        <w:t>.</w:t>
      </w:r>
    </w:p>
    <w:p w:rsidR="007B0413" w:rsidRPr="00F84C3B" w:rsidRDefault="007B0413" w:rsidP="0071396D">
      <w:pPr>
        <w:jc w:val="both"/>
        <w:rPr>
          <w:rFonts w:asciiTheme="majorHAnsi" w:hAnsiTheme="majorHAnsi"/>
        </w:rPr>
      </w:pPr>
    </w:p>
    <w:p w:rsidR="0071396D" w:rsidRPr="00F84C3B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</w:t>
      </w:r>
      <w:r w:rsidR="00BC617E" w:rsidRPr="00F84C3B">
        <w:rPr>
          <w:rFonts w:asciiTheme="majorHAnsi" w:hAnsiTheme="majorHAnsi"/>
        </w:rPr>
        <w:t xml:space="preserve">Art. </w:t>
      </w:r>
      <w:r w:rsidR="00CA7D0F">
        <w:rPr>
          <w:rFonts w:asciiTheme="majorHAnsi" w:hAnsiTheme="majorHAnsi"/>
        </w:rPr>
        <w:t>9</w:t>
      </w:r>
      <w:r w:rsidR="00BC617E" w:rsidRPr="00F84C3B">
        <w:rPr>
          <w:rFonts w:asciiTheme="majorHAnsi" w:hAnsiTheme="majorHAnsi"/>
        </w:rPr>
        <w:t xml:space="preserve">º - </w:t>
      </w:r>
      <w:r w:rsidRPr="00F84C3B">
        <w:rPr>
          <w:rFonts w:asciiTheme="majorHAnsi" w:hAnsiTheme="majorHAnsi"/>
        </w:rPr>
        <w:t>Esta Resolução entrará em vigor na data de sua publicação, revogando-se as disposições em contrário.</w:t>
      </w:r>
    </w:p>
    <w:p w:rsidR="0071396D" w:rsidRPr="00F84C3B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 </w:t>
      </w:r>
    </w:p>
    <w:p w:rsidR="0071396D" w:rsidRPr="00F84C3B" w:rsidRDefault="0071396D" w:rsidP="0071396D">
      <w:pPr>
        <w:jc w:val="both"/>
        <w:rPr>
          <w:rFonts w:asciiTheme="majorHAnsi" w:hAnsiTheme="majorHAnsi"/>
        </w:rPr>
      </w:pPr>
      <w:r w:rsidRPr="00F84C3B">
        <w:rPr>
          <w:rFonts w:asciiTheme="majorHAnsi" w:hAnsiTheme="majorHAnsi"/>
        </w:rPr>
        <w:t xml:space="preserve">SALA DAS SESSÕES DA CÂMARA MUNICIPAL DE </w:t>
      </w:r>
      <w:r w:rsidR="00BC617E" w:rsidRPr="00F84C3B">
        <w:rPr>
          <w:rFonts w:asciiTheme="majorHAnsi" w:hAnsiTheme="majorHAnsi"/>
        </w:rPr>
        <w:t>PIAU – ESTADO DE M</w:t>
      </w:r>
      <w:r w:rsidR="007B0413">
        <w:rPr>
          <w:rFonts w:asciiTheme="majorHAnsi" w:hAnsiTheme="majorHAnsi"/>
        </w:rPr>
        <w:t>INAS GERAIS, 25 DE OUTUBRO DE 2017</w:t>
      </w:r>
      <w:r w:rsidRPr="00F84C3B">
        <w:rPr>
          <w:rFonts w:asciiTheme="majorHAnsi" w:hAnsiTheme="majorHAnsi"/>
        </w:rPr>
        <w:t>.</w:t>
      </w:r>
    </w:p>
    <w:p w:rsidR="0071396D" w:rsidRPr="00C12FEB" w:rsidRDefault="0071396D" w:rsidP="0071396D">
      <w:pPr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 xml:space="preserve"> </w:t>
      </w:r>
    </w:p>
    <w:p w:rsidR="00C12FE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 w:rsidRPr="00C12FEB">
        <w:rPr>
          <w:rFonts w:asciiTheme="majorHAnsi" w:hAnsiTheme="majorHAnsi"/>
          <w:sz w:val="20"/>
          <w:szCs w:val="20"/>
        </w:rPr>
        <w:t>JOÃO FRANCISCO DE ASSIS</w:t>
      </w:r>
    </w:p>
    <w:p w:rsidR="00F84C3B" w:rsidRPr="00C12FE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C12FE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 w:rsidRPr="00C12FEB">
        <w:rPr>
          <w:rFonts w:asciiTheme="majorHAnsi" w:hAnsiTheme="majorHAnsi"/>
          <w:sz w:val="20"/>
          <w:szCs w:val="20"/>
        </w:rPr>
        <w:t>JOSÉ AUGUSTO DE PAIVA</w:t>
      </w:r>
    </w:p>
    <w:p w:rsidR="00F84C3B" w:rsidRPr="00C12FE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C12FE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 w:rsidRPr="00C12FEB">
        <w:rPr>
          <w:rFonts w:asciiTheme="majorHAnsi" w:hAnsiTheme="majorHAnsi"/>
          <w:sz w:val="20"/>
          <w:szCs w:val="20"/>
        </w:rPr>
        <w:t>CLÉBER MOREIRA DE ARAÚJO</w:t>
      </w:r>
    </w:p>
    <w:p w:rsidR="00F84C3B" w:rsidRPr="00C12FE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C12FE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 w:rsidRPr="00C12FEB">
        <w:rPr>
          <w:rFonts w:asciiTheme="majorHAnsi" w:hAnsiTheme="majorHAnsi"/>
          <w:sz w:val="20"/>
          <w:szCs w:val="20"/>
        </w:rPr>
        <w:t>WALLACE VICTOR ESTEVES DE PAIVA</w:t>
      </w:r>
    </w:p>
    <w:p w:rsidR="00F84C3B" w:rsidRPr="00C12FE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C12FE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MILTON C</w:t>
      </w:r>
      <w:r w:rsidR="00F84C3B">
        <w:rPr>
          <w:rFonts w:asciiTheme="majorHAnsi" w:hAnsiTheme="majorHAnsi"/>
          <w:sz w:val="20"/>
          <w:szCs w:val="20"/>
        </w:rPr>
        <w:t>ESAR LOPES E CASTRO</w:t>
      </w:r>
    </w:p>
    <w:p w:rsidR="00F84C3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C12FE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 w:rsidRPr="00C12FEB">
        <w:rPr>
          <w:rFonts w:asciiTheme="majorHAnsi" w:hAnsiTheme="majorHAnsi"/>
          <w:sz w:val="20"/>
          <w:szCs w:val="20"/>
        </w:rPr>
        <w:t>SHEILA DE FÁTIMA FRANCO E CASTRO</w:t>
      </w:r>
    </w:p>
    <w:p w:rsidR="00F84C3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F84C3B" w:rsidRDefault="00C12FEB" w:rsidP="00F84C3B">
      <w:pPr>
        <w:jc w:val="center"/>
        <w:rPr>
          <w:rFonts w:asciiTheme="majorHAnsi" w:hAnsiTheme="majorHAnsi"/>
          <w:sz w:val="20"/>
          <w:szCs w:val="20"/>
        </w:rPr>
      </w:pPr>
      <w:r w:rsidRPr="00C12FEB">
        <w:rPr>
          <w:rFonts w:asciiTheme="majorHAnsi" w:hAnsiTheme="majorHAnsi"/>
          <w:sz w:val="20"/>
          <w:szCs w:val="20"/>
        </w:rPr>
        <w:t>EMILIANO RESENDE DE CARVALHO</w:t>
      </w:r>
    </w:p>
    <w:p w:rsidR="00F84C3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C12FEB" w:rsidRDefault="0069590E" w:rsidP="00F84C3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MARCO ANTONIO DO NASCIMENTO</w:t>
      </w:r>
    </w:p>
    <w:p w:rsidR="0069590E" w:rsidRDefault="0069590E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69590E" w:rsidRDefault="0069590E" w:rsidP="00F84C3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FERNANDO APARECIDO MOURÃO VILANI</w:t>
      </w:r>
    </w:p>
    <w:p w:rsidR="00F84C3B" w:rsidRPr="00C12FEB" w:rsidRDefault="00F84C3B" w:rsidP="00F84C3B">
      <w:pPr>
        <w:jc w:val="center"/>
        <w:rPr>
          <w:rFonts w:asciiTheme="majorHAnsi" w:hAnsiTheme="majorHAnsi"/>
          <w:sz w:val="20"/>
          <w:szCs w:val="20"/>
        </w:rPr>
      </w:pPr>
    </w:p>
    <w:p w:rsidR="00BC617E" w:rsidRPr="00C12FEB" w:rsidRDefault="00BC617E" w:rsidP="00F84C3B">
      <w:pPr>
        <w:jc w:val="center"/>
        <w:rPr>
          <w:rFonts w:asciiTheme="majorHAnsi" w:hAnsiTheme="majorHAnsi"/>
          <w:sz w:val="24"/>
          <w:szCs w:val="24"/>
        </w:rPr>
      </w:pPr>
    </w:p>
    <w:p w:rsidR="0071396D" w:rsidRPr="00F84C3B" w:rsidRDefault="00F84C3B" w:rsidP="007B041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84C3B">
        <w:rPr>
          <w:rFonts w:asciiTheme="majorHAnsi" w:hAnsiTheme="majorHAnsi"/>
          <w:b/>
          <w:sz w:val="24"/>
          <w:szCs w:val="24"/>
          <w:u w:val="single"/>
        </w:rPr>
        <w:lastRenderedPageBreak/>
        <w:t>J</w:t>
      </w:r>
      <w:r w:rsidR="0071396D" w:rsidRPr="00F84C3B">
        <w:rPr>
          <w:rFonts w:asciiTheme="majorHAnsi" w:hAnsiTheme="majorHAnsi"/>
          <w:b/>
          <w:sz w:val="24"/>
          <w:szCs w:val="24"/>
          <w:u w:val="single"/>
        </w:rPr>
        <w:t>USTIFICATIVA</w:t>
      </w:r>
    </w:p>
    <w:p w:rsidR="0071396D" w:rsidRPr="00C12FEB" w:rsidRDefault="0071396D" w:rsidP="0071396D">
      <w:pPr>
        <w:jc w:val="both"/>
        <w:rPr>
          <w:rFonts w:asciiTheme="majorHAnsi" w:hAnsiTheme="majorHAnsi"/>
          <w:sz w:val="24"/>
          <w:szCs w:val="24"/>
        </w:rPr>
      </w:pPr>
    </w:p>
    <w:p w:rsidR="0071396D" w:rsidRPr="00C12FEB" w:rsidRDefault="0071396D" w:rsidP="00C12FE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>O projeto que ora se apresenta para vossa análise e consideração, visa essencialmente educar nossos jovens a participar mais destacadamente da realidade de sua comunidade, despertando e criando interesse pelas decisões que direta e indiretamente o</w:t>
      </w:r>
      <w:r w:rsidR="00BC617E" w:rsidRPr="00C12FEB">
        <w:rPr>
          <w:rFonts w:asciiTheme="majorHAnsi" w:hAnsiTheme="majorHAnsi"/>
          <w:sz w:val="24"/>
          <w:szCs w:val="24"/>
        </w:rPr>
        <w:t>s</w:t>
      </w:r>
      <w:r w:rsidRPr="00C12FEB">
        <w:rPr>
          <w:rFonts w:asciiTheme="majorHAnsi" w:hAnsiTheme="majorHAnsi"/>
          <w:sz w:val="24"/>
          <w:szCs w:val="24"/>
        </w:rPr>
        <w:t xml:space="preserve"> afeta</w:t>
      </w:r>
      <w:r w:rsidR="00BC617E" w:rsidRPr="00C12FEB">
        <w:rPr>
          <w:rFonts w:asciiTheme="majorHAnsi" w:hAnsiTheme="majorHAnsi"/>
          <w:sz w:val="24"/>
          <w:szCs w:val="24"/>
        </w:rPr>
        <w:t>m</w:t>
      </w:r>
      <w:r w:rsidRPr="00C12FEB">
        <w:rPr>
          <w:rFonts w:asciiTheme="majorHAnsi" w:hAnsiTheme="majorHAnsi"/>
          <w:sz w:val="24"/>
          <w:szCs w:val="24"/>
        </w:rPr>
        <w:t xml:space="preserve"> e desenvolvendo uma consciência cívica voltada as necessidades públicas.</w:t>
      </w:r>
    </w:p>
    <w:p w:rsidR="0071396D" w:rsidRPr="00C12FEB" w:rsidRDefault="0071396D" w:rsidP="00C12FE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 xml:space="preserve"> Atualmente, é facilmente percebido o desinteresse da juventude pela política e pelas decisões governamentais. Não apenas em nível municipal, ou no Poder Legislativo, mas, em todos os níveis da Federação e em todos os Poderes.</w:t>
      </w:r>
    </w:p>
    <w:p w:rsidR="0071396D" w:rsidRPr="00C12FEB" w:rsidRDefault="0071396D" w:rsidP="00C12FE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 xml:space="preserve"> Segundo alguns estudiosos do assunto, este desinteresse na verdade é uma forma de protesto diante da situação que se apresenta e na total ausência de uma expectativa razoavelmente melhor no futuro profissional e humano. </w:t>
      </w:r>
    </w:p>
    <w:p w:rsidR="0071396D" w:rsidRPr="00C12FEB" w:rsidRDefault="0071396D" w:rsidP="00C12FE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>Portanto, há que se compreender tal alheamento</w:t>
      </w:r>
      <w:r w:rsidR="00BC617E" w:rsidRPr="00C12FEB">
        <w:rPr>
          <w:rFonts w:asciiTheme="majorHAnsi" w:hAnsiTheme="majorHAnsi"/>
          <w:sz w:val="24"/>
          <w:szCs w:val="24"/>
        </w:rPr>
        <w:t xml:space="preserve">, </w:t>
      </w:r>
      <w:r w:rsidR="00C12FEB" w:rsidRPr="00C12FEB">
        <w:rPr>
          <w:rFonts w:asciiTheme="majorHAnsi" w:hAnsiTheme="majorHAnsi"/>
          <w:sz w:val="24"/>
          <w:szCs w:val="24"/>
        </w:rPr>
        <w:t xml:space="preserve">acrescentando-se, ainda, </w:t>
      </w:r>
      <w:r w:rsidRPr="00C12FEB">
        <w:rPr>
          <w:rFonts w:asciiTheme="majorHAnsi" w:hAnsiTheme="majorHAnsi"/>
          <w:sz w:val="24"/>
          <w:szCs w:val="24"/>
        </w:rPr>
        <w:t>os maus exemplos que</w:t>
      </w:r>
      <w:r w:rsidR="00C12FEB" w:rsidRPr="00C12FEB">
        <w:rPr>
          <w:rFonts w:asciiTheme="majorHAnsi" w:hAnsiTheme="majorHAnsi"/>
          <w:sz w:val="24"/>
          <w:szCs w:val="24"/>
        </w:rPr>
        <w:t>,</w:t>
      </w:r>
      <w:r w:rsidRPr="00C12FEB">
        <w:rPr>
          <w:rFonts w:asciiTheme="majorHAnsi" w:hAnsiTheme="majorHAnsi"/>
          <w:sz w:val="24"/>
          <w:szCs w:val="24"/>
        </w:rPr>
        <w:t xml:space="preserve"> infelizmente</w:t>
      </w:r>
      <w:r w:rsidR="00C12FEB" w:rsidRPr="00C12FEB">
        <w:rPr>
          <w:rFonts w:asciiTheme="majorHAnsi" w:hAnsiTheme="majorHAnsi"/>
          <w:sz w:val="24"/>
          <w:szCs w:val="24"/>
        </w:rPr>
        <w:t>,</w:t>
      </w:r>
      <w:r w:rsidRPr="00C12FEB">
        <w:rPr>
          <w:rFonts w:asciiTheme="majorHAnsi" w:hAnsiTheme="majorHAnsi"/>
          <w:sz w:val="24"/>
          <w:szCs w:val="24"/>
        </w:rPr>
        <w:t xml:space="preserve"> a classe política vêm demonstrando </w:t>
      </w:r>
      <w:r w:rsidR="00C12FEB" w:rsidRPr="00C12FEB">
        <w:rPr>
          <w:rFonts w:asciiTheme="majorHAnsi" w:hAnsiTheme="majorHAnsi"/>
          <w:sz w:val="24"/>
          <w:szCs w:val="24"/>
        </w:rPr>
        <w:t>à</w:t>
      </w:r>
      <w:r w:rsidRPr="00C12FEB">
        <w:rPr>
          <w:rFonts w:asciiTheme="majorHAnsi" w:hAnsiTheme="majorHAnsi"/>
          <w:sz w:val="24"/>
          <w:szCs w:val="24"/>
        </w:rPr>
        <w:t xml:space="preserve"> sociedade. Aqueles que deveriam buscar soluções não apenas para os problemas dos jovens, mas para toda a sociedade organizada,</w:t>
      </w:r>
      <w:r w:rsidR="00C12FEB" w:rsidRPr="00C12FEB">
        <w:rPr>
          <w:rFonts w:asciiTheme="majorHAnsi" w:hAnsiTheme="majorHAnsi"/>
          <w:sz w:val="24"/>
          <w:szCs w:val="24"/>
        </w:rPr>
        <w:t xml:space="preserve"> </w:t>
      </w:r>
      <w:r w:rsidRPr="00C12FEB">
        <w:rPr>
          <w:rFonts w:asciiTheme="majorHAnsi" w:hAnsiTheme="majorHAnsi"/>
          <w:sz w:val="24"/>
          <w:szCs w:val="24"/>
        </w:rPr>
        <w:t>são</w:t>
      </w:r>
      <w:r w:rsidR="00C12FEB" w:rsidRPr="00C12FEB">
        <w:rPr>
          <w:rFonts w:asciiTheme="majorHAnsi" w:hAnsiTheme="majorHAnsi"/>
          <w:sz w:val="24"/>
          <w:szCs w:val="24"/>
        </w:rPr>
        <w:t>,</w:t>
      </w:r>
      <w:r w:rsidRPr="00C12FEB">
        <w:rPr>
          <w:rFonts w:asciiTheme="majorHAnsi" w:hAnsiTheme="majorHAnsi"/>
          <w:sz w:val="24"/>
          <w:szCs w:val="24"/>
        </w:rPr>
        <w:t xml:space="preserve"> na verdade</w:t>
      </w:r>
      <w:r w:rsidR="00C12FEB" w:rsidRPr="00C12FEB">
        <w:rPr>
          <w:rFonts w:asciiTheme="majorHAnsi" w:hAnsiTheme="majorHAnsi"/>
          <w:sz w:val="24"/>
          <w:szCs w:val="24"/>
        </w:rPr>
        <w:t>,</w:t>
      </w:r>
      <w:r w:rsidRPr="00C12FEB">
        <w:rPr>
          <w:rFonts w:asciiTheme="majorHAnsi" w:hAnsiTheme="majorHAnsi"/>
          <w:sz w:val="24"/>
          <w:szCs w:val="24"/>
        </w:rPr>
        <w:t xml:space="preserve"> aqueles que mais se omitem da responsabilidade à eles delegada. Porém, não devemos e nem podemos deixar que assim permaneça esta condição, pois somos igualmente partes desta classe.</w:t>
      </w:r>
    </w:p>
    <w:p w:rsidR="0071396D" w:rsidRPr="00C12FEB" w:rsidRDefault="0071396D" w:rsidP="00C12FE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 xml:space="preserve"> Nós que detemos um mandato popular, temos a obrigação precípua de tentarmos mudar esta situação alarmante que se desenvolve, pois estes jovens de hoje serão os líderes de amanhã, serão aqueles que decidirão o futuro desta Nação, deste Estado, deste Município e desta Comunidade.</w:t>
      </w:r>
    </w:p>
    <w:p w:rsidR="0071396D" w:rsidRPr="00C12FEB" w:rsidRDefault="0071396D" w:rsidP="00C12FE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C12FEB">
        <w:rPr>
          <w:rFonts w:asciiTheme="majorHAnsi" w:hAnsiTheme="majorHAnsi"/>
          <w:sz w:val="24"/>
          <w:szCs w:val="24"/>
        </w:rPr>
        <w:t xml:space="preserve"> O primeiro passo pode-se dar através da aprovação desta matéria, que sem dúvida será um importante marco para a mudança de atitude e de visão quanto ao futuro de nossa sociedade. Portanto, contamos com o apoi</w:t>
      </w:r>
      <w:r w:rsidR="00C12FEB" w:rsidRPr="00C12FEB">
        <w:rPr>
          <w:rFonts w:asciiTheme="majorHAnsi" w:hAnsiTheme="majorHAnsi"/>
          <w:sz w:val="24"/>
          <w:szCs w:val="24"/>
        </w:rPr>
        <w:t xml:space="preserve">o </w:t>
      </w:r>
      <w:r w:rsidRPr="00C12FEB">
        <w:rPr>
          <w:rFonts w:asciiTheme="majorHAnsi" w:hAnsiTheme="majorHAnsi"/>
          <w:sz w:val="24"/>
          <w:szCs w:val="24"/>
        </w:rPr>
        <w:t>indispensável dos Nobres Pares para o consentimento e instalação da Câmara Mirim.</w:t>
      </w:r>
    </w:p>
    <w:p w:rsid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FERNANDO APARECIDO MOURÃO VILANI</w:t>
      </w:r>
      <w:r>
        <w:rPr>
          <w:rFonts w:asciiTheme="majorHAnsi" w:hAnsiTheme="majorHAnsi"/>
          <w:sz w:val="24"/>
          <w:szCs w:val="24"/>
        </w:rPr>
        <w:t>.</w:t>
      </w:r>
    </w:p>
    <w:p w:rsid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JOSÉ AUGUSTO DE PAIVA</w:t>
      </w:r>
      <w:r>
        <w:rPr>
          <w:rFonts w:asciiTheme="majorHAnsi" w:hAnsiTheme="majorHAnsi"/>
          <w:sz w:val="24"/>
          <w:szCs w:val="24"/>
        </w:rPr>
        <w:t>.</w:t>
      </w: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CLÉBER MOREIRA DE ARAÚJO</w:t>
      </w:r>
      <w:r>
        <w:rPr>
          <w:rFonts w:asciiTheme="majorHAnsi" w:hAnsiTheme="majorHAnsi"/>
          <w:sz w:val="24"/>
          <w:szCs w:val="24"/>
        </w:rPr>
        <w:t>.</w:t>
      </w:r>
    </w:p>
    <w:p w:rsidR="00574996" w:rsidRPr="00F84C3B" w:rsidRDefault="00574996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lastRenderedPageBreak/>
        <w:t>WALLACE VICTOR ESTEVES DE PAIVA</w:t>
      </w:r>
      <w:r>
        <w:rPr>
          <w:rFonts w:asciiTheme="majorHAnsi" w:hAnsiTheme="majorHAnsi"/>
          <w:sz w:val="24"/>
          <w:szCs w:val="24"/>
        </w:rPr>
        <w:t>.</w:t>
      </w: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MILTON CESAR LOPES E CASTRO</w:t>
      </w:r>
      <w:r>
        <w:rPr>
          <w:rFonts w:asciiTheme="majorHAnsi" w:hAnsiTheme="majorHAnsi"/>
          <w:sz w:val="24"/>
          <w:szCs w:val="24"/>
        </w:rPr>
        <w:t>.</w:t>
      </w: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SHEILA DE FÁTIMA FRANCO E CASTRO</w:t>
      </w:r>
      <w:r>
        <w:rPr>
          <w:rFonts w:asciiTheme="majorHAnsi" w:hAnsiTheme="majorHAnsi"/>
          <w:sz w:val="24"/>
          <w:szCs w:val="24"/>
        </w:rPr>
        <w:t>.</w:t>
      </w: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EMILIANO RESENDE DE CARVALHO</w:t>
      </w:r>
      <w:r>
        <w:rPr>
          <w:rFonts w:asciiTheme="majorHAnsi" w:hAnsiTheme="majorHAnsi"/>
          <w:sz w:val="24"/>
          <w:szCs w:val="24"/>
        </w:rPr>
        <w:t>.</w:t>
      </w: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MARCO ANTONIO DO NASCIMENTO.</w:t>
      </w:r>
    </w:p>
    <w:p w:rsid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F84C3B" w:rsidRPr="00F84C3B" w:rsidRDefault="00F84C3B" w:rsidP="00F84C3B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F84C3B">
        <w:rPr>
          <w:rFonts w:asciiTheme="majorHAnsi" w:hAnsiTheme="majorHAnsi"/>
          <w:sz w:val="24"/>
          <w:szCs w:val="24"/>
        </w:rPr>
        <w:t>JOÃO FRANCISCO DE ASSIS</w:t>
      </w:r>
      <w:r>
        <w:rPr>
          <w:rFonts w:asciiTheme="majorHAnsi" w:hAnsiTheme="majorHAnsi"/>
          <w:sz w:val="24"/>
          <w:szCs w:val="24"/>
        </w:rPr>
        <w:t>.</w:t>
      </w:r>
    </w:p>
    <w:sectPr w:rsidR="00F84C3B" w:rsidRPr="00F84C3B" w:rsidSect="007B0413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D"/>
    <w:rsid w:val="002209AF"/>
    <w:rsid w:val="00265750"/>
    <w:rsid w:val="00574996"/>
    <w:rsid w:val="0060033E"/>
    <w:rsid w:val="0069590E"/>
    <w:rsid w:val="006B2BB6"/>
    <w:rsid w:val="006E34C4"/>
    <w:rsid w:val="0071396D"/>
    <w:rsid w:val="007B0413"/>
    <w:rsid w:val="007B4785"/>
    <w:rsid w:val="007F1535"/>
    <w:rsid w:val="00873068"/>
    <w:rsid w:val="008826E4"/>
    <w:rsid w:val="00BC617E"/>
    <w:rsid w:val="00C12FEB"/>
    <w:rsid w:val="00CA1AE0"/>
    <w:rsid w:val="00CA7D0F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1A9A-4349-4E80-A474-6AACE82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AAC6-A409-4AD2-8638-A95C360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</dc:creator>
  <cp:lastModifiedBy>Camara Piau</cp:lastModifiedBy>
  <cp:revision>4</cp:revision>
  <cp:lastPrinted>2017-11-01T20:11:00Z</cp:lastPrinted>
  <dcterms:created xsi:type="dcterms:W3CDTF">2017-09-27T12:53:00Z</dcterms:created>
  <dcterms:modified xsi:type="dcterms:W3CDTF">2017-11-01T20:14:00Z</dcterms:modified>
</cp:coreProperties>
</file>