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1" w:rsidRPr="00511AF5" w:rsidRDefault="00F957CF" w:rsidP="00511AF5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01/2014</w:t>
      </w:r>
    </w:p>
    <w:p w:rsidR="00BF4667" w:rsidRPr="00511AF5" w:rsidRDefault="00BF4667">
      <w:pPr>
        <w:rPr>
          <w:sz w:val="28"/>
          <w:szCs w:val="28"/>
        </w:rPr>
      </w:pP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4667" w:rsidRPr="00511AF5">
        <w:rPr>
          <w:sz w:val="28"/>
          <w:szCs w:val="28"/>
        </w:rPr>
        <w:t xml:space="preserve">O Presidente da Câmara Municipal de Piau-MG, o Sr. Luiz Eduardo </w:t>
      </w:r>
      <w:proofErr w:type="spellStart"/>
      <w:r w:rsidR="00BF4667" w:rsidRPr="00511AF5">
        <w:rPr>
          <w:sz w:val="28"/>
          <w:szCs w:val="28"/>
        </w:rPr>
        <w:t>Condé</w:t>
      </w:r>
      <w:proofErr w:type="spellEnd"/>
      <w:r w:rsidR="00BF4667" w:rsidRPr="00511AF5">
        <w:rPr>
          <w:sz w:val="28"/>
          <w:szCs w:val="28"/>
        </w:rPr>
        <w:t>, no uso de suas atribuições legais e constitucionais e considerando o art. 51 “caput” da Lei Federal nº 8.666/93, de 21 de junho de 1993 e suas alterações posteriores:</w:t>
      </w:r>
    </w:p>
    <w:p w:rsidR="00BF4667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Resolve:</w:t>
      </w: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Art. 1º - Fica constituída a Comissão Permanente de Licitação da Câmara Municipal de Piau, composta pelos seguintes membros:</w:t>
      </w:r>
      <w:r w:rsidR="00F957CF">
        <w:rPr>
          <w:sz w:val="28"/>
          <w:szCs w:val="28"/>
        </w:rPr>
        <w:t xml:space="preserve"> </w:t>
      </w:r>
      <w:r w:rsidRPr="00511AF5">
        <w:rPr>
          <w:sz w:val="28"/>
          <w:szCs w:val="28"/>
        </w:rPr>
        <w:t xml:space="preserve">Carlos Eduardo Pinto </w:t>
      </w:r>
      <w:proofErr w:type="spellStart"/>
      <w:r w:rsidRPr="00511AF5">
        <w:rPr>
          <w:sz w:val="28"/>
          <w:szCs w:val="28"/>
        </w:rPr>
        <w:t>Zambelli</w:t>
      </w:r>
      <w:proofErr w:type="spellEnd"/>
      <w:r w:rsidR="00F957CF">
        <w:rPr>
          <w:sz w:val="28"/>
          <w:szCs w:val="28"/>
        </w:rPr>
        <w:t xml:space="preserve">, Joselito Aparecido da Costa </w:t>
      </w:r>
      <w:r w:rsidRPr="00511AF5">
        <w:rPr>
          <w:sz w:val="28"/>
          <w:szCs w:val="28"/>
        </w:rPr>
        <w:t>e Geraldo Aquino Lopes Alvim, sobre a presidência do primeiro, para processar, analisar e julgar os procedimentos licitatórios.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Art. 2º - Determina que a investidura dos membros da Comissão Permanente de Licitação será de 01 (um) ano.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11AF5">
        <w:rPr>
          <w:sz w:val="28"/>
          <w:szCs w:val="28"/>
        </w:rPr>
        <w:t>Art.3º - Revogadas as disposições em contrário, esta Portaria entrará em vigor na data de sua publicação.</w:t>
      </w:r>
    </w:p>
    <w:p w:rsidR="00511AF5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Registre-se, Publique-se e Cumpra-se.</w:t>
      </w:r>
    </w:p>
    <w:p w:rsidR="00511AF5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957CF">
        <w:rPr>
          <w:sz w:val="28"/>
          <w:szCs w:val="28"/>
        </w:rPr>
        <w:t xml:space="preserve">Piau, 02 de janeiro </w:t>
      </w:r>
      <w:r w:rsidRPr="00511AF5">
        <w:rPr>
          <w:sz w:val="28"/>
          <w:szCs w:val="28"/>
        </w:rPr>
        <w:t>de 2013.</w:t>
      </w:r>
    </w:p>
    <w:p w:rsidR="00511AF5" w:rsidRPr="00511AF5" w:rsidRDefault="00511AF5">
      <w:pPr>
        <w:rPr>
          <w:sz w:val="28"/>
          <w:szCs w:val="28"/>
        </w:rPr>
      </w:pPr>
    </w:p>
    <w:p w:rsidR="00511AF5" w:rsidRPr="00511AF5" w:rsidRDefault="00511AF5" w:rsidP="00F957CF">
      <w:pPr>
        <w:spacing w:after="0"/>
        <w:jc w:val="center"/>
        <w:rPr>
          <w:sz w:val="28"/>
          <w:szCs w:val="28"/>
        </w:rPr>
      </w:pPr>
      <w:r w:rsidRPr="00511AF5">
        <w:rPr>
          <w:sz w:val="28"/>
          <w:szCs w:val="28"/>
        </w:rPr>
        <w:t xml:space="preserve">Luiz Eduardo </w:t>
      </w:r>
      <w:proofErr w:type="spellStart"/>
      <w:r w:rsidRPr="00511AF5">
        <w:rPr>
          <w:sz w:val="28"/>
          <w:szCs w:val="28"/>
        </w:rPr>
        <w:t>Condé</w:t>
      </w:r>
      <w:proofErr w:type="spellEnd"/>
    </w:p>
    <w:p w:rsidR="00511AF5" w:rsidRPr="00511AF5" w:rsidRDefault="00511AF5" w:rsidP="00F957CF">
      <w:pPr>
        <w:spacing w:after="0"/>
        <w:jc w:val="center"/>
        <w:rPr>
          <w:sz w:val="28"/>
          <w:szCs w:val="28"/>
        </w:rPr>
      </w:pPr>
      <w:r w:rsidRPr="00511AF5">
        <w:rPr>
          <w:sz w:val="28"/>
          <w:szCs w:val="28"/>
        </w:rPr>
        <w:t>Presidente da Câmara Municipal de Piau</w:t>
      </w:r>
    </w:p>
    <w:p w:rsidR="00BF4667" w:rsidRDefault="00BF4667">
      <w:bookmarkStart w:id="0" w:name="_GoBack"/>
      <w:bookmarkEnd w:id="0"/>
    </w:p>
    <w:sectPr w:rsidR="00BF4667" w:rsidSect="00511AF5">
      <w:pgSz w:w="11906" w:h="16838" w:code="9"/>
      <w:pgMar w:top="28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9"/>
    <w:rsid w:val="00425702"/>
    <w:rsid w:val="00511AF5"/>
    <w:rsid w:val="00531941"/>
    <w:rsid w:val="007F07A9"/>
    <w:rsid w:val="009D1429"/>
    <w:rsid w:val="00BF4667"/>
    <w:rsid w:val="00C86452"/>
    <w:rsid w:val="00E865BA"/>
    <w:rsid w:val="00F957CF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8</cp:revision>
  <cp:lastPrinted>2013-12-17T12:23:00Z</cp:lastPrinted>
  <dcterms:created xsi:type="dcterms:W3CDTF">2013-11-13T20:04:00Z</dcterms:created>
  <dcterms:modified xsi:type="dcterms:W3CDTF">2014-06-18T21:51:00Z</dcterms:modified>
</cp:coreProperties>
</file>